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7F12E119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1252686E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E7D109C" w14:textId="77777777" w:rsidR="00BD4BEE" w:rsidRPr="00A21749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9" w:history="1">
        <w:r w:rsidRPr="00A2174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1EF329E9" w14:textId="77777777" w:rsidR="00BD4BEE" w:rsidRPr="00A21749" w:rsidRDefault="00000000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10" w:history="1">
        <w:r w:rsidR="00BD4BEE" w:rsidRPr="00A21749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719B7F39" w14:textId="0F711128" w:rsidR="00BD4BEE" w:rsidRPr="00A21749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ELŐTERJESZTÉS </w:t>
      </w:r>
    </w:p>
    <w:p w14:paraId="5FE3603D" w14:textId="18910F92" w:rsidR="00DF2F29" w:rsidRPr="00A21749" w:rsidRDefault="00BA5DB0" w:rsidP="001524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A </w:t>
      </w:r>
      <w:r w:rsidR="00496556" w:rsidRPr="00A21749">
        <w:rPr>
          <w:rFonts w:ascii="Times New Roman" w:hAnsi="Times New Roman" w:cs="Times New Roman"/>
          <w:b/>
          <w:bCs/>
        </w:rPr>
        <w:t>Képvise</w:t>
      </w:r>
      <w:r w:rsidR="001A7461" w:rsidRPr="00A21749">
        <w:rPr>
          <w:rFonts w:ascii="Times New Roman" w:hAnsi="Times New Roman" w:cs="Times New Roman"/>
          <w:b/>
          <w:bCs/>
        </w:rPr>
        <w:t>l</w:t>
      </w:r>
      <w:r w:rsidR="00496556" w:rsidRPr="00A21749">
        <w:rPr>
          <w:rFonts w:ascii="Times New Roman" w:hAnsi="Times New Roman" w:cs="Times New Roman"/>
          <w:b/>
          <w:bCs/>
        </w:rPr>
        <w:t>ő-testület</w:t>
      </w:r>
      <w:r w:rsidRPr="00A21749">
        <w:rPr>
          <w:rFonts w:ascii="Times New Roman" w:hAnsi="Times New Roman" w:cs="Times New Roman"/>
          <w:b/>
          <w:bCs/>
        </w:rPr>
        <w:t xml:space="preserve"> 2022. </w:t>
      </w:r>
      <w:r w:rsidR="00E9141A">
        <w:rPr>
          <w:rFonts w:ascii="Times New Roman" w:hAnsi="Times New Roman" w:cs="Times New Roman"/>
          <w:b/>
          <w:bCs/>
        </w:rPr>
        <w:t>július 25</w:t>
      </w:r>
      <w:r w:rsidRPr="00A21749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A21749">
        <w:rPr>
          <w:rFonts w:ascii="Times New Roman" w:hAnsi="Times New Roman" w:cs="Times New Roman"/>
          <w:b/>
          <w:bCs/>
        </w:rPr>
        <w:t>rend</w:t>
      </w:r>
      <w:r w:rsidR="00E9141A">
        <w:rPr>
          <w:rFonts w:ascii="Times New Roman" w:hAnsi="Times New Roman" w:cs="Times New Roman"/>
          <w:b/>
          <w:bCs/>
        </w:rPr>
        <w:t>kivüli</w:t>
      </w:r>
      <w:proofErr w:type="spellEnd"/>
      <w:r w:rsidRPr="00A21749">
        <w:rPr>
          <w:rFonts w:ascii="Times New Roman" w:hAnsi="Times New Roman" w:cs="Times New Roman"/>
          <w:b/>
          <w:bCs/>
        </w:rPr>
        <w:t xml:space="preserve"> ülésére </w:t>
      </w:r>
    </w:p>
    <w:p w14:paraId="708343C9" w14:textId="2D329285" w:rsidR="00BD4BEE" w:rsidRPr="00A21749" w:rsidRDefault="00E9141A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DF2F29" w:rsidRPr="00A21749">
        <w:rPr>
          <w:rFonts w:ascii="Times New Roman" w:hAnsi="Times New Roman" w:cs="Times New Roman"/>
          <w:b/>
          <w:bCs/>
        </w:rPr>
        <w:t>gyes önkormányzati rendeletek deregulációs célú hatályon kívül helyezéséről</w:t>
      </w:r>
    </w:p>
    <w:p w14:paraId="582F27F8" w14:textId="77777777" w:rsidR="00DF2F29" w:rsidRPr="00A21749" w:rsidRDefault="00DF2F29" w:rsidP="001524AA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3D971EC5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dátuma</w:t>
      </w:r>
      <w:r w:rsidRPr="00A21749">
        <w:rPr>
          <w:rFonts w:ascii="Times New Roman" w:hAnsi="Times New Roman" w:cs="Times New Roman"/>
        </w:rPr>
        <w:t xml:space="preserve">: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2022</w:t>
      </w:r>
      <w:r w:rsidR="00E9141A">
        <w:rPr>
          <w:rFonts w:ascii="Times New Roman" w:hAnsi="Times New Roman" w:cs="Times New Roman"/>
          <w:b/>
          <w:bCs/>
        </w:rPr>
        <w:t>.július 25.</w:t>
      </w:r>
      <w:r w:rsidRPr="00A21749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Képviselő-testület</w:t>
      </w:r>
      <w:r w:rsidRPr="00A21749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>Előterjesztő: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Az előterjesztést készítette: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dr. Lack Mónika jegyző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nyílt</w:t>
      </w:r>
      <w:r w:rsidRPr="00A21749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E9141A">
        <w:rPr>
          <w:rFonts w:ascii="Times New Roman" w:hAnsi="Times New Roman" w:cs="Times New Roman"/>
        </w:rPr>
        <w:t>rendes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E3D2B">
        <w:rPr>
          <w:rFonts w:ascii="Times New Roman" w:hAnsi="Times New Roman" w:cs="Times New Roman"/>
          <w:b/>
          <w:bCs/>
          <w:u w:val="single"/>
        </w:rPr>
        <w:t>/ rendkívüli</w:t>
      </w:r>
    </w:p>
    <w:p w14:paraId="39F278A7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A21749">
        <w:rPr>
          <w:rFonts w:ascii="Times New Roman" w:hAnsi="Times New Roman" w:cs="Times New Roman"/>
        </w:rPr>
        <w:t xml:space="preserve"> egyszerű / 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szavazás módja: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  <w:u w:val="single"/>
        </w:rPr>
        <w:t>nyílt</w:t>
      </w:r>
      <w:r w:rsidRPr="00A21749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A21749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A21749" w:rsidRDefault="00201913" w:rsidP="00FC6660">
      <w:pPr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1</w:t>
      </w:r>
      <w:r w:rsidR="00A31404" w:rsidRPr="00A2174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A21749">
        <w:rPr>
          <w:rFonts w:ascii="Times New Roman" w:hAnsi="Times New Roman" w:cs="Times New Roman"/>
          <w:b/>
        </w:rPr>
        <w:t xml:space="preserve"> </w:t>
      </w:r>
      <w:r w:rsidR="009F3762" w:rsidRPr="00A21749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A21749" w:rsidRDefault="00201913" w:rsidP="00FC6660">
      <w:pPr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</w:rPr>
        <w:t>2</w:t>
      </w:r>
      <w:r w:rsidR="00A31404" w:rsidRPr="00A21749">
        <w:rPr>
          <w:rFonts w:ascii="Times New Roman" w:hAnsi="Times New Roman" w:cs="Times New Roman"/>
          <w:b/>
        </w:rPr>
        <w:t>. J</w:t>
      </w:r>
      <w:r w:rsidR="00AD582C" w:rsidRPr="00A21749">
        <w:rPr>
          <w:rFonts w:ascii="Times New Roman" w:hAnsi="Times New Roman" w:cs="Times New Roman"/>
          <w:b/>
        </w:rPr>
        <w:t>ogszabályi hivatkozások</w:t>
      </w:r>
      <w:r w:rsidRPr="00A21749">
        <w:rPr>
          <w:rFonts w:ascii="Times New Roman" w:hAnsi="Times New Roman" w:cs="Times New Roman"/>
        </w:rPr>
        <w:t xml:space="preserve">: </w:t>
      </w:r>
      <w:r w:rsidR="00FC6660" w:rsidRPr="00A21749">
        <w:rPr>
          <w:rFonts w:ascii="Times New Roman" w:hAnsi="Times New Roman" w:cs="Times New Roman"/>
        </w:rPr>
        <w:t>-</w:t>
      </w:r>
    </w:p>
    <w:p w14:paraId="53A5E7EA" w14:textId="30EFED49" w:rsidR="00791FA7" w:rsidRPr="00A21749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3.K</w:t>
      </w:r>
      <w:r w:rsidR="00A31404" w:rsidRPr="00A2174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A21749">
        <w:rPr>
          <w:rFonts w:ascii="Times New Roman" w:hAnsi="Times New Roman" w:cs="Times New Roman"/>
          <w:b/>
        </w:rPr>
        <w:t>:</w:t>
      </w:r>
      <w:r w:rsidR="009F06AA" w:rsidRPr="00A21749">
        <w:rPr>
          <w:rFonts w:ascii="Times New Roman" w:hAnsi="Times New Roman" w:cs="Times New Roman"/>
          <w:b/>
        </w:rPr>
        <w:t xml:space="preserve"> </w:t>
      </w:r>
      <w:r w:rsidR="00DF2F29" w:rsidRPr="00A2174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A21749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A21749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4</w:t>
      </w:r>
      <w:r w:rsidR="000A56A1" w:rsidRPr="00A21749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A21749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4652103" w14:textId="77777777" w:rsidR="00DF2F29" w:rsidRPr="00A21749" w:rsidRDefault="00DF2F29" w:rsidP="00165C86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</w:rPr>
        <w:t xml:space="preserve"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fontos. </w:t>
      </w:r>
    </w:p>
    <w:p w14:paraId="1F9054FF" w14:textId="77777777" w:rsidR="00DF2F29" w:rsidRPr="00A21749" w:rsidRDefault="00DF2F29" w:rsidP="00165C86">
      <w:pPr>
        <w:spacing w:after="0"/>
        <w:jc w:val="both"/>
        <w:rPr>
          <w:rFonts w:ascii="Times New Roman" w:hAnsi="Times New Roman" w:cs="Times New Roman"/>
        </w:rPr>
      </w:pPr>
    </w:p>
    <w:p w14:paraId="599E4E8F" w14:textId="69588B32" w:rsidR="00DF2F29" w:rsidRPr="001524AA" w:rsidRDefault="00DF2F29" w:rsidP="001524AA">
      <w:pPr>
        <w:pStyle w:val="Szvegtrzs"/>
        <w:spacing w:after="20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 xml:space="preserve">Javasoljuk hatályon kívül helyezni a </w:t>
      </w:r>
      <w:r w:rsidR="00A21749" w:rsidRPr="00A21749">
        <w:rPr>
          <w:rFonts w:cs="Times New Roman"/>
          <w:sz w:val="22"/>
          <w:szCs w:val="22"/>
        </w:rPr>
        <w:t>2013-2019 közötti közszolgálati és építésügyi rendeleteket.</w:t>
      </w:r>
    </w:p>
    <w:p w14:paraId="78A067FD" w14:textId="0E09B956" w:rsidR="00DF2F29" w:rsidRPr="00A21749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 xml:space="preserve">Telki, 2022. </w:t>
      </w:r>
      <w:r w:rsidR="00E9141A">
        <w:rPr>
          <w:rFonts w:ascii="Times New Roman" w:hAnsi="Times New Roman" w:cs="Times New Roman"/>
          <w:bCs/>
          <w:lang w:bidi="hi-IN"/>
        </w:rPr>
        <w:t>július 22</w:t>
      </w:r>
      <w:r w:rsidR="00DF2F29" w:rsidRPr="00A21749">
        <w:rPr>
          <w:rFonts w:ascii="Times New Roman" w:hAnsi="Times New Roman" w:cs="Times New Roman"/>
          <w:bCs/>
          <w:lang w:bidi="hi-IN"/>
        </w:rPr>
        <w:t>.</w:t>
      </w:r>
    </w:p>
    <w:p w14:paraId="47D7C8D4" w14:textId="445A8813" w:rsidR="00BD4BEE" w:rsidRPr="00A21749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>Deltai Károly</w:t>
      </w:r>
    </w:p>
    <w:p w14:paraId="07487BE0" w14:textId="3B90E625" w:rsidR="002570A9" w:rsidRDefault="00BD4BEE" w:rsidP="001524A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="00721F4B">
        <w:rPr>
          <w:rFonts w:ascii="Times New Roman" w:hAnsi="Times New Roman" w:cs="Times New Roman"/>
          <w:bCs/>
          <w:lang w:bidi="hi-IN"/>
        </w:rPr>
        <w:tab/>
      </w:r>
      <w:r w:rsidRPr="00A21749">
        <w:rPr>
          <w:rFonts w:ascii="Times New Roman" w:hAnsi="Times New Roman" w:cs="Times New Roman"/>
          <w:bCs/>
          <w:lang w:bidi="hi-IN"/>
        </w:rPr>
        <w:t>polgármeste</w:t>
      </w:r>
      <w:r w:rsidR="001524AA">
        <w:rPr>
          <w:rFonts w:ascii="Times New Roman" w:hAnsi="Times New Roman" w:cs="Times New Roman"/>
          <w:bCs/>
          <w:lang w:bidi="hi-IN"/>
        </w:rPr>
        <w:t>r</w:t>
      </w:r>
    </w:p>
    <w:p w14:paraId="725EEC44" w14:textId="77777777" w:rsidR="001524AA" w:rsidRPr="001524AA" w:rsidRDefault="001524AA" w:rsidP="001524A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92BAC4E" w14:textId="77777777" w:rsidR="00E9141A" w:rsidRDefault="00E9141A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73F609BF" w14:textId="2617C6A0" w:rsidR="00E55BE0" w:rsidRPr="00A21749" w:rsidRDefault="00E55BE0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40E0D54E" w14:textId="77777777" w:rsidR="00E55BE0" w:rsidRPr="00A21749" w:rsidRDefault="00E55BE0" w:rsidP="001524AA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egyes önkormányzati rendeletek deregulációs célú hatályon kívül helyezéséről</w:t>
      </w:r>
    </w:p>
    <w:p w14:paraId="0C63E0FD" w14:textId="77777777" w:rsidR="00E55BE0" w:rsidRPr="00A21749" w:rsidRDefault="00E55BE0" w:rsidP="00E55BE0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Telki Község Önkormányzatának Képviselő-testülete Alaptörvény 32.cikk (2) bekezdésben meghatározott eredeti jogalkotói hatáskörében, az Alaptörvény 32. cikk (1) bekezdés a) pontjában meghatározott feladatkörében eljárva a következőket rendeli el:</w:t>
      </w:r>
    </w:p>
    <w:p w14:paraId="6EBB009B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1. §</w:t>
      </w:r>
    </w:p>
    <w:p w14:paraId="17132B14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 xml:space="preserve">Hatályát veszti a Telki község Képviselő-testülete 8/2013. (VI. 25.) </w:t>
      </w:r>
      <w:proofErr w:type="spellStart"/>
      <w:r w:rsidRPr="00A21749">
        <w:rPr>
          <w:rFonts w:cs="Times New Roman"/>
          <w:sz w:val="22"/>
          <w:szCs w:val="22"/>
        </w:rPr>
        <w:t>Ör</w:t>
      </w:r>
      <w:proofErr w:type="spellEnd"/>
      <w:r w:rsidRPr="00A21749">
        <w:rPr>
          <w:rFonts w:cs="Times New Roman"/>
          <w:sz w:val="22"/>
          <w:szCs w:val="22"/>
        </w:rPr>
        <w:t>. számú rendelete A településképi bejelentési eljárásról szóló 8/2013 (VI.25.) önkormányzati rendelet.</w:t>
      </w:r>
    </w:p>
    <w:p w14:paraId="55685FFA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2. §</w:t>
      </w:r>
    </w:p>
    <w:p w14:paraId="2036DF20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lastRenderedPageBreak/>
        <w:t xml:space="preserve">Hatályát veszti a Telki község Képviselő-testülete 9/2013. (VI.25.) </w:t>
      </w:r>
      <w:proofErr w:type="spellStart"/>
      <w:r w:rsidRPr="00A21749">
        <w:rPr>
          <w:rFonts w:cs="Times New Roman"/>
          <w:sz w:val="22"/>
          <w:szCs w:val="22"/>
        </w:rPr>
        <w:t>Ör</w:t>
      </w:r>
      <w:proofErr w:type="spellEnd"/>
      <w:r w:rsidRPr="00A21749">
        <w:rPr>
          <w:rFonts w:cs="Times New Roman"/>
          <w:sz w:val="22"/>
          <w:szCs w:val="22"/>
        </w:rPr>
        <w:t>. számú rendelete A településképi véleményezési, kötelezési eljárásról szóló 9/2013 (VII.1.) önkormányzati rendelet.</w:t>
      </w:r>
    </w:p>
    <w:p w14:paraId="741A9847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3. §</w:t>
      </w:r>
    </w:p>
    <w:p w14:paraId="3B50CAD6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Képviselő-testületének 17/2015.(XII.01.) számú rendelete Telki Községi Polgármesteri Hivatalánál dolgozó köztisztviselők illetmény kiegészítéséről szóló 17/2015 (XII.1.) önkormányzati rendelet.</w:t>
      </w:r>
    </w:p>
    <w:p w14:paraId="25825513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4. §</w:t>
      </w:r>
    </w:p>
    <w:p w14:paraId="140691DF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 xml:space="preserve">Hatályát veszti a Telki község Önkormányzat Képviselő-testületének 4/2016. </w:t>
      </w:r>
      <w:proofErr w:type="gramStart"/>
      <w:r w:rsidRPr="00A21749">
        <w:rPr>
          <w:rFonts w:cs="Times New Roman"/>
          <w:sz w:val="22"/>
          <w:szCs w:val="22"/>
        </w:rPr>
        <w:t>( II</w:t>
      </w:r>
      <w:proofErr w:type="gramEnd"/>
      <w:r w:rsidRPr="00A21749">
        <w:rPr>
          <w:rFonts w:cs="Times New Roman"/>
          <w:sz w:val="22"/>
          <w:szCs w:val="22"/>
        </w:rPr>
        <w:t>.25. ) önkormányzati rendelete a 2016. évi igazgatási szünet elrendeléséről szóló 4/2016 (II.25.) önkormányzati rendelet.</w:t>
      </w:r>
    </w:p>
    <w:p w14:paraId="5B16D4ED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5. §</w:t>
      </w:r>
    </w:p>
    <w:p w14:paraId="15F37BCA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Önkormányzat képviselő – testületének 1/2017.(I.10.) önkormányzati r e n d e l e t e a közszolgálati tisztviselők 2017. évi illetmény alapjáról szóló 1/2017 (I.10.) önkormányzati rendelet.</w:t>
      </w:r>
    </w:p>
    <w:p w14:paraId="38E0B93E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6. §</w:t>
      </w:r>
    </w:p>
    <w:p w14:paraId="202F5698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 Önkormányzat Képviselő-testületének 4/2017. (I.26.) önkormányzati rendelete a 2017. évi igazgatási szünet elrendeléséről szóló 4/2017 (I.26.) önkormányzati rendelet.</w:t>
      </w:r>
    </w:p>
    <w:p w14:paraId="5319BB3E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7. §</w:t>
      </w:r>
    </w:p>
    <w:p w14:paraId="1D3111F1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közszolgálati tisztviselők illetmény alapjáról szóló 18/2017 (XII.1.) önkormányzati rendelet.</w:t>
      </w:r>
    </w:p>
    <w:p w14:paraId="7E8A0AE9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8. §</w:t>
      </w:r>
    </w:p>
    <w:p w14:paraId="10D18DF9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Községi Polgármesteri Hivatalánál dolgozó köztisztviselők illetmény kiegészítéséről szóló 19/2017 (XII.1.) önkormányzati rendelet.</w:t>
      </w:r>
    </w:p>
    <w:p w14:paraId="524050B7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9. §</w:t>
      </w:r>
    </w:p>
    <w:p w14:paraId="08654C5C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közszolgálati tisztviselők illetmény alapjáról szóló 21/2019 (XII.18.) önkormányzati rendelet.</w:t>
      </w:r>
    </w:p>
    <w:p w14:paraId="312F0AAA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10. §</w:t>
      </w:r>
    </w:p>
    <w:p w14:paraId="74B8D9CC" w14:textId="77777777" w:rsidR="00E55BE0" w:rsidRPr="00A21749" w:rsidRDefault="00E55BE0" w:rsidP="00E55BE0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Hatályát veszti a Telki Községi Polgármesteri Hivatalánál dolgozó köztisztviselők illetmény kiegészítéséről szóló 22/2019 (XII.18.) önkormányzati rendelet.</w:t>
      </w:r>
    </w:p>
    <w:p w14:paraId="7288503B" w14:textId="77777777" w:rsidR="00E55BE0" w:rsidRPr="00A21749" w:rsidRDefault="00E55BE0" w:rsidP="00E55BE0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21749">
        <w:rPr>
          <w:rFonts w:cs="Times New Roman"/>
          <w:b/>
          <w:bCs/>
          <w:sz w:val="22"/>
          <w:szCs w:val="22"/>
        </w:rPr>
        <w:t>11. §</w:t>
      </w:r>
    </w:p>
    <w:p w14:paraId="2A22CEA2" w14:textId="665EEDCE" w:rsidR="008002F9" w:rsidRDefault="00E55BE0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21749">
        <w:rPr>
          <w:rFonts w:cs="Times New Roman"/>
          <w:sz w:val="22"/>
          <w:szCs w:val="22"/>
        </w:rPr>
        <w:t>Ez a rendelet a kihirdetését követő harmadik napon lép hatályba.</w:t>
      </w:r>
    </w:p>
    <w:p w14:paraId="62D5F497" w14:textId="45152F41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8C2A7C1" w14:textId="3EAA7A78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D2921E4" w14:textId="2B059FEF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Deltai Károly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dr. Lack Mónika</w:t>
      </w:r>
    </w:p>
    <w:p w14:paraId="147E51BF" w14:textId="3AB69451" w:rsidR="001524AA" w:rsidRDefault="001524AA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polgármester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jegyző</w:t>
      </w:r>
    </w:p>
    <w:p w14:paraId="5ABA9A37" w14:textId="77777777" w:rsidR="00077455" w:rsidRDefault="00077455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112F5A8" w14:textId="77777777" w:rsidR="00077455" w:rsidRDefault="00077455" w:rsidP="00077455">
      <w:pPr>
        <w:pStyle w:val="Szvegtrzs"/>
        <w:spacing w:after="159" w:line="240" w:lineRule="auto"/>
        <w:ind w:left="159" w:right="159"/>
        <w:jc w:val="center"/>
        <w:rPr>
          <w:b/>
          <w:bCs/>
          <w:sz w:val="22"/>
          <w:szCs w:val="22"/>
        </w:rPr>
      </w:pPr>
    </w:p>
    <w:p w14:paraId="502C4F0B" w14:textId="38F2AE3C" w:rsidR="00077455" w:rsidRPr="00077455" w:rsidRDefault="00077455" w:rsidP="00077455">
      <w:pPr>
        <w:pStyle w:val="Szvegtrzs"/>
        <w:spacing w:after="159" w:line="240" w:lineRule="auto"/>
        <w:ind w:left="159" w:right="159"/>
        <w:jc w:val="center"/>
        <w:rPr>
          <w:b/>
          <w:bCs/>
          <w:sz w:val="22"/>
          <w:szCs w:val="22"/>
        </w:rPr>
      </w:pPr>
      <w:r w:rsidRPr="00077455">
        <w:rPr>
          <w:b/>
          <w:bCs/>
          <w:sz w:val="22"/>
          <w:szCs w:val="22"/>
        </w:rPr>
        <w:t>I</w:t>
      </w:r>
      <w:r w:rsidRPr="00077455">
        <w:rPr>
          <w:b/>
          <w:bCs/>
          <w:sz w:val="22"/>
          <w:szCs w:val="22"/>
        </w:rPr>
        <w:t>ndokolás</w:t>
      </w:r>
    </w:p>
    <w:p w14:paraId="4EE13DA0" w14:textId="77777777" w:rsidR="00077455" w:rsidRPr="00465D5F" w:rsidRDefault="00077455" w:rsidP="00077455">
      <w:pPr>
        <w:pStyle w:val="Szvegtrzs"/>
        <w:spacing w:before="159" w:after="159" w:line="240" w:lineRule="auto"/>
        <w:ind w:left="159" w:right="159"/>
        <w:jc w:val="both"/>
        <w:rPr>
          <w:sz w:val="22"/>
          <w:szCs w:val="22"/>
        </w:rPr>
      </w:pPr>
      <w:r w:rsidRPr="00465D5F">
        <w:rPr>
          <w:sz w:val="22"/>
          <w:szCs w:val="22"/>
        </w:rPr>
        <w:t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fontos. </w:t>
      </w:r>
    </w:p>
    <w:p w14:paraId="3205FACB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12743BD8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031CFB3" w14:textId="77777777" w:rsidR="00077455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A730528" w14:textId="77777777" w:rsidR="00077455" w:rsidRPr="002856CC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lastRenderedPageBreak/>
        <w:t>Hatástanulmány</w:t>
      </w:r>
    </w:p>
    <w:p w14:paraId="199986FB" w14:textId="77777777" w:rsidR="00077455" w:rsidRPr="002856CC" w:rsidRDefault="00077455" w:rsidP="0007745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1DC0E8C" w14:textId="77777777" w:rsidR="00077455" w:rsidRPr="002856CC" w:rsidRDefault="00077455" w:rsidP="00077455">
      <w:pPr>
        <w:spacing w:after="181"/>
        <w:ind w:left="-5" w:right="-1"/>
        <w:jc w:val="both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 xml:space="preserve">A </w:t>
      </w:r>
      <w:proofErr w:type="spellStart"/>
      <w:r w:rsidRPr="002856CC">
        <w:rPr>
          <w:rFonts w:ascii="Times New Roman" w:hAnsi="Times New Roman" w:cs="Times New Roman"/>
        </w:rPr>
        <w:t>Jat</w:t>
      </w:r>
      <w:proofErr w:type="spellEnd"/>
      <w:r w:rsidRPr="002856CC">
        <w:rPr>
          <w:rFonts w:ascii="Times New Roman" w:hAnsi="Times New Roman" w:cs="Times New Roman"/>
        </w:rPr>
        <w:t>. 17. § (1) bekezdése szerint:</w:t>
      </w:r>
      <w:r w:rsidRPr="002856CC">
        <w:rPr>
          <w:rFonts w:ascii="Times New Roman" w:eastAsia="Arial" w:hAnsi="Times New Roman" w:cs="Times New Roman"/>
          <w:color w:val="474747"/>
        </w:rPr>
        <w:t xml:space="preserve"> </w:t>
      </w:r>
      <w:r w:rsidRPr="002856CC">
        <w:rPr>
          <w:rFonts w:ascii="Times New Roman" w:hAnsi="Times New Roman" w:cs="Times New Roman"/>
        </w:rPr>
        <w:t>A jogszabály előkészítője - a jogszabály feltételezett hatásaihoz igazodó részletességű -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A Kormány tagja rendeletében meghatározott esetben a közjogi szervezetszabályozó eszköz előkészítője előzetes hatásvizsgálatot végez.</w:t>
      </w:r>
      <w:r w:rsidRPr="002856CC">
        <w:rPr>
          <w:rFonts w:ascii="Times New Roman" w:eastAsia="Calibri" w:hAnsi="Times New Roman" w:cs="Times New Roman"/>
          <w:b/>
        </w:rPr>
        <w:t xml:space="preserve"> </w:t>
      </w:r>
    </w:p>
    <w:p w14:paraId="6226CFA6" w14:textId="77777777" w:rsidR="00077455" w:rsidRPr="002856CC" w:rsidRDefault="00077455" w:rsidP="00077455">
      <w:pPr>
        <w:numPr>
          <w:ilvl w:val="0"/>
          <w:numId w:val="10"/>
        </w:numPr>
        <w:spacing w:after="186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Társadalmi, gazdasági, költségvetési hatása: </w:t>
      </w:r>
      <w:r w:rsidRPr="002856CC">
        <w:rPr>
          <w:rFonts w:ascii="Times New Roman" w:hAnsi="Times New Roman" w:cs="Times New Roman"/>
        </w:rPr>
        <w:t xml:space="preserve">A deregulációs tárgyú rendeletek társadalmi hatása abban mutatható ki, hogy alkalmazásával a hatályos jog marad érvényben, mely megkönnyíti az alkalmazhatóságot, így annak szerepe a jogbiztonság szempontjából jelentős. Gazdasági, költségvetési hatása nem releváns. </w:t>
      </w:r>
    </w:p>
    <w:p w14:paraId="05F8F564" w14:textId="77777777" w:rsidR="00077455" w:rsidRPr="002856CC" w:rsidRDefault="00077455" w:rsidP="00077455">
      <w:pPr>
        <w:numPr>
          <w:ilvl w:val="0"/>
          <w:numId w:val="10"/>
        </w:numPr>
        <w:spacing w:after="178" w:line="251" w:lineRule="auto"/>
        <w:ind w:right="1294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>Környezeti és egészségi következményei:</w:t>
      </w:r>
      <w:r w:rsidRPr="002856CC">
        <w:rPr>
          <w:rFonts w:ascii="Times New Roman" w:hAnsi="Times New Roman" w:cs="Times New Roman"/>
        </w:rPr>
        <w:t xml:space="preserve"> Nem releváns. </w:t>
      </w:r>
    </w:p>
    <w:p w14:paraId="3AEAA7E3" w14:textId="77777777" w:rsidR="00077455" w:rsidRPr="002856CC" w:rsidRDefault="00077455" w:rsidP="00077455">
      <w:pPr>
        <w:numPr>
          <w:ilvl w:val="0"/>
          <w:numId w:val="10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856CC">
        <w:rPr>
          <w:rFonts w:ascii="Times New Roman" w:eastAsia="Calibri" w:hAnsi="Times New Roman" w:cs="Times New Roman"/>
          <w:b/>
        </w:rPr>
        <w:t>terheket</w:t>
      </w:r>
      <w:proofErr w:type="spellEnd"/>
      <w:r w:rsidRPr="002856CC">
        <w:rPr>
          <w:rFonts w:ascii="Times New Roman" w:eastAsia="Calibri" w:hAnsi="Times New Roman" w:cs="Times New Roman"/>
          <w:b/>
        </w:rPr>
        <w:t xml:space="preserve"> befolyásoló hatása:</w:t>
      </w:r>
      <w:r w:rsidRPr="002856CC">
        <w:rPr>
          <w:rFonts w:ascii="Times New Roman" w:hAnsi="Times New Roman" w:cs="Times New Roman"/>
        </w:rPr>
        <w:t xml:space="preserve"> A rendeletben foglaltak végrehajtásának kimutatható adminisztratív </w:t>
      </w:r>
      <w:proofErr w:type="spellStart"/>
      <w:r w:rsidRPr="002856CC">
        <w:rPr>
          <w:rFonts w:ascii="Times New Roman" w:hAnsi="Times New Roman" w:cs="Times New Roman"/>
        </w:rPr>
        <w:t>terheket</w:t>
      </w:r>
      <w:proofErr w:type="spellEnd"/>
      <w:r w:rsidRPr="002856CC">
        <w:rPr>
          <w:rFonts w:ascii="Times New Roman" w:hAnsi="Times New Roman" w:cs="Times New Roman"/>
        </w:rPr>
        <w:t xml:space="preserve"> befolyásoló hatása a nyilvántartásokon történő átvezetések miatt lesz. </w:t>
      </w:r>
    </w:p>
    <w:p w14:paraId="57378FE5" w14:textId="77777777" w:rsidR="00077455" w:rsidRPr="002856CC" w:rsidRDefault="00077455" w:rsidP="00077455">
      <w:pPr>
        <w:numPr>
          <w:ilvl w:val="0"/>
          <w:numId w:val="10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megalkotásának szükségessége, a jogalkotás elmaradásának várható következményei: </w:t>
      </w:r>
      <w:r w:rsidRPr="002856CC">
        <w:rPr>
          <w:rFonts w:ascii="Times New Roman" w:hAnsi="Times New Roman" w:cs="Times New Roman"/>
        </w:rPr>
        <w:t xml:space="preserve">A jogszabály megalkotásának szükségessége a jogalkotásról szóló 2010. évi CXXX. törvény 22. § (2) bekezdése értelmében szükséges. Elmaradásának várható következménye abban mutatható ki, hogy olyan jogszabályok is hatályukban maradnak, melyeknek alkalmazására már nincs szükség, ezáltal jogbizonytalanságot okoz. </w:t>
      </w:r>
    </w:p>
    <w:p w14:paraId="09983BA1" w14:textId="3D94344C" w:rsidR="00077455" w:rsidRPr="002856CC" w:rsidRDefault="00077455" w:rsidP="00077455">
      <w:pPr>
        <w:numPr>
          <w:ilvl w:val="0"/>
          <w:numId w:val="10"/>
        </w:numPr>
        <w:spacing w:after="182" w:line="251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alkalmazásához szükséges személyi, szervezeti, tárgyi és pénzügyi </w:t>
      </w:r>
      <w:proofErr w:type="gramStart"/>
      <w:r w:rsidRPr="002856CC">
        <w:rPr>
          <w:rFonts w:ascii="Times New Roman" w:eastAsia="Calibri" w:hAnsi="Times New Roman" w:cs="Times New Roman"/>
          <w:b/>
        </w:rPr>
        <w:t xml:space="preserve">feltételek:  </w:t>
      </w:r>
      <w:r w:rsidR="00721701">
        <w:rPr>
          <w:rFonts w:ascii="Times New Roman" w:eastAsia="Calibri" w:hAnsi="Times New Roman" w:cs="Times New Roman"/>
          <w:b/>
        </w:rPr>
        <w:t>N</w:t>
      </w:r>
      <w:r w:rsidRPr="002856CC">
        <w:rPr>
          <w:rFonts w:ascii="Times New Roman" w:hAnsi="Times New Roman" w:cs="Times New Roman"/>
        </w:rPr>
        <w:t>em</w:t>
      </w:r>
      <w:proofErr w:type="gramEnd"/>
      <w:r w:rsidRPr="002856CC">
        <w:rPr>
          <w:rFonts w:ascii="Times New Roman" w:hAnsi="Times New Roman" w:cs="Times New Roman"/>
        </w:rPr>
        <w:t xml:space="preserve"> releváns. </w:t>
      </w:r>
    </w:p>
    <w:p w14:paraId="3034577F" w14:textId="77777777" w:rsidR="00077455" w:rsidRPr="002856CC" w:rsidRDefault="00077455" w:rsidP="00077455">
      <w:pPr>
        <w:spacing w:after="0" w:line="259" w:lineRule="auto"/>
        <w:ind w:left="2054"/>
        <w:jc w:val="center"/>
      </w:pPr>
    </w:p>
    <w:p w14:paraId="630D6BF7" w14:textId="77777777" w:rsidR="00077455" w:rsidRPr="002856CC" w:rsidRDefault="00077455" w:rsidP="00077455">
      <w:pPr>
        <w:spacing w:after="0" w:line="259" w:lineRule="auto"/>
        <w:ind w:left="701"/>
        <w:rPr>
          <w:rFonts w:ascii="Times New Roman" w:hAnsi="Times New Roman" w:cs="Times New Roman"/>
        </w:rPr>
      </w:pPr>
    </w:p>
    <w:p w14:paraId="14F3D1DA" w14:textId="77777777" w:rsidR="00077455" w:rsidRPr="002856CC" w:rsidRDefault="00077455" w:rsidP="00077455">
      <w:pPr>
        <w:spacing w:after="0" w:line="259" w:lineRule="auto"/>
        <w:ind w:left="701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 xml:space="preserve"> </w:t>
      </w:r>
    </w:p>
    <w:p w14:paraId="7B463A02" w14:textId="77777777" w:rsidR="00077455" w:rsidRPr="001524AA" w:rsidRDefault="00077455" w:rsidP="001524AA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077455" w:rsidRPr="001524AA" w:rsidSect="000774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CB3E" w14:textId="77777777" w:rsidR="00A06FA7" w:rsidRDefault="00A06FA7">
      <w:pPr>
        <w:spacing w:after="0" w:line="240" w:lineRule="auto"/>
      </w:pPr>
      <w:r>
        <w:separator/>
      </w:r>
    </w:p>
  </w:endnote>
  <w:endnote w:type="continuationSeparator" w:id="0">
    <w:p w14:paraId="593B63E9" w14:textId="77777777" w:rsidR="00A06FA7" w:rsidRDefault="00A0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5729" w14:textId="77777777" w:rsidR="00A06FA7" w:rsidRDefault="00A06FA7">
      <w:pPr>
        <w:spacing w:after="0" w:line="240" w:lineRule="auto"/>
      </w:pPr>
      <w:r>
        <w:separator/>
      </w:r>
    </w:p>
  </w:footnote>
  <w:footnote w:type="continuationSeparator" w:id="0">
    <w:p w14:paraId="2D861DD5" w14:textId="77777777" w:rsidR="00A06FA7" w:rsidRDefault="00A0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23136"/>
    <w:multiLevelType w:val="hybridMultilevel"/>
    <w:tmpl w:val="29E81332"/>
    <w:lvl w:ilvl="0" w:tplc="C186E0B2">
      <w:start w:val="1"/>
      <w:numFmt w:val="lowerLetter"/>
      <w:lvlText w:val="%1)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4A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03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86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A4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05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6F3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878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183926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33DDA"/>
    <w:rsid w:val="00042A2D"/>
    <w:rsid w:val="00057ACE"/>
    <w:rsid w:val="00075E1F"/>
    <w:rsid w:val="00077455"/>
    <w:rsid w:val="00096E2A"/>
    <w:rsid w:val="000A56A1"/>
    <w:rsid w:val="000B562E"/>
    <w:rsid w:val="000D106A"/>
    <w:rsid w:val="00131539"/>
    <w:rsid w:val="001421ED"/>
    <w:rsid w:val="001524AA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3D2B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21701"/>
    <w:rsid w:val="00721F4B"/>
    <w:rsid w:val="00757669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06FA7"/>
    <w:rsid w:val="00A21749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1779F"/>
    <w:rsid w:val="00D66A94"/>
    <w:rsid w:val="00D74266"/>
    <w:rsid w:val="00D8462A"/>
    <w:rsid w:val="00DD2A16"/>
    <w:rsid w:val="00DE6E3D"/>
    <w:rsid w:val="00DF2F29"/>
    <w:rsid w:val="00E12032"/>
    <w:rsid w:val="00E121ED"/>
    <w:rsid w:val="00E2163E"/>
    <w:rsid w:val="00E40B04"/>
    <w:rsid w:val="00E55BE0"/>
    <w:rsid w:val="00E9141A"/>
    <w:rsid w:val="00EB3856"/>
    <w:rsid w:val="00EB624F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2022-07-18T09:02:00Z</dcterms:created>
  <dcterms:modified xsi:type="dcterms:W3CDTF">2022-07-18T09:05:00Z</dcterms:modified>
</cp:coreProperties>
</file>